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level1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/>
          <w:szCs w:val="24"/>
        </w:rPr>
        <w:t>POST-RESULTS SERVICES:</w:t>
      </w:r>
      <w:r>
        <w:rPr>
          <w:rFonts w:ascii="Arial" w:hAnsi="Arial" w:cs="Arial"/>
          <w:szCs w:val="24"/>
        </w:rPr>
        <w:t xml:space="preserve"> DEADLINES, FEES AND CHARGES</w:t>
      </w:r>
      <w:r>
        <w:rPr>
          <w:rFonts w:ascii="Arial" w:hAnsi="Arial" w:cs="Arial"/>
          <w:b w:val="0"/>
          <w:bCs/>
          <w:szCs w:val="24"/>
        </w:rPr>
        <w:t>: Summer 2024 series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services available are:</w:t>
      </w:r>
    </w:p>
    <w:p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Reviews of Results </w:t>
      </w:r>
      <w:r>
        <w:rPr>
          <w:rFonts w:ascii="Arial" w:hAnsi="Arial" w:cs="Arial"/>
          <w:bCs/>
        </w:rPr>
        <w:t>(RoRs):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Clerical re-check; review of marking; review of moderation; appeals</w:t>
      </w:r>
    </w:p>
    <w:p>
      <w:pPr>
        <w:pStyle w:val="ListParagraph"/>
        <w:spacing w:after="120"/>
        <w:rPr>
          <w:rFonts w:ascii="Arial" w:hAnsi="Arial" w:cs="Arial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381"/>
        <w:gridCol w:w="864"/>
        <w:gridCol w:w="2838"/>
        <w:gridCol w:w="1193"/>
        <w:gridCol w:w="1192"/>
        <w:gridCol w:w="1193"/>
        <w:gridCol w:w="1238"/>
      </w:tblGrid>
      <w:tr>
        <w:trPr>
          <w:trHeight w:val="506"/>
          <w:jc w:val="center"/>
        </w:trPr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Post-Results Service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</w:p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Deadline</w:t>
            </w:r>
          </w:p>
          <w:p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(Final date for requesting)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AQA </w:t>
            </w:r>
          </w:p>
          <w:p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fees and charges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OCR </w:t>
            </w:r>
          </w:p>
          <w:p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fees and charges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Pearson </w:t>
            </w:r>
          </w:p>
          <w:p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fees and charges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WJEC / Eduqas </w:t>
            </w:r>
          </w:p>
          <w:p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fees and charges</w:t>
            </w:r>
          </w:p>
        </w:tc>
      </w:tr>
      <w:tr>
        <w:trPr>
          <w:gridBefore w:val="1"/>
          <w:wBefore w:w="6" w:type="dxa"/>
          <w:trHeight w:val="639"/>
          <w:jc w:val="center"/>
        </w:trPr>
        <w:tc>
          <w:tcPr>
            <w:tcW w:w="23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Service 1 </w:t>
            </w:r>
          </w:p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Clerical re-check</w:t>
            </w:r>
          </w:p>
        </w:tc>
        <w:tc>
          <w:tcPr>
            <w:tcW w:w="8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September 2024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£ 10.00</w:t>
            </w:r>
          </w:p>
        </w:tc>
        <w:tc>
          <w:tcPr>
            <w:tcW w:w="11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£ 11.00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£ 15.00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£ 11.00</w:t>
            </w:r>
          </w:p>
        </w:tc>
      </w:tr>
      <w:tr>
        <w:trPr>
          <w:gridBefore w:val="1"/>
          <w:wBefore w:w="6" w:type="dxa"/>
          <w:trHeight w:val="557"/>
          <w:jc w:val="center"/>
        </w:trPr>
        <w:tc>
          <w:tcPr>
            <w:tcW w:w="23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Service 2</w:t>
            </w:r>
          </w:p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Review of marking</w:t>
            </w:r>
          </w:p>
        </w:tc>
        <w:tc>
          <w:tcPr>
            <w:tcW w:w="86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Level</w:t>
            </w:r>
          </w:p>
        </w:tc>
        <w:tc>
          <w:tcPr>
            <w:tcW w:w="2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September 2024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£ 50.00</w:t>
            </w:r>
          </w:p>
        </w:tc>
        <w:tc>
          <w:tcPr>
            <w:tcW w:w="119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£ 65.00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£ 55.00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£ 50.00 </w:t>
            </w:r>
          </w:p>
        </w:tc>
      </w:tr>
      <w:tr>
        <w:trPr>
          <w:gridBefore w:val="1"/>
          <w:wBefore w:w="6" w:type="dxa"/>
          <w:trHeight w:val="551"/>
          <w:jc w:val="center"/>
        </w:trPr>
        <w:tc>
          <w:tcPr>
            <w:tcW w:w="2381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GCSE</w:t>
            </w:r>
          </w:p>
        </w:tc>
        <w:tc>
          <w:tcPr>
            <w:tcW w:w="2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£ 45.00</w:t>
            </w:r>
          </w:p>
        </w:tc>
        <w:tc>
          <w:tcPr>
            <w:tcW w:w="119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£ 65.00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£ 50.00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£ 45.00</w:t>
            </w:r>
          </w:p>
        </w:tc>
      </w:tr>
      <w:tr>
        <w:trPr>
          <w:gridBefore w:val="1"/>
          <w:wBefore w:w="6" w:type="dxa"/>
          <w:trHeight w:val="687"/>
          <w:jc w:val="center"/>
        </w:trPr>
        <w:tc>
          <w:tcPr>
            <w:tcW w:w="23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Priority Service 2</w:t>
            </w:r>
          </w:p>
          <w:p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Review of marking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Level only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August 2024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£ 60.00</w:t>
            </w:r>
          </w:p>
        </w:tc>
        <w:tc>
          <w:tcPr>
            <w:tcW w:w="11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£ 80.00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£ 65.00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£ 60.00 </w:t>
            </w:r>
          </w:p>
        </w:tc>
      </w:tr>
      <w:tr>
        <w:trPr>
          <w:gridBefore w:val="1"/>
          <w:wBefore w:w="6" w:type="dxa"/>
          <w:trHeight w:val="529"/>
          <w:jc w:val="center"/>
        </w:trPr>
        <w:tc>
          <w:tcPr>
            <w:tcW w:w="23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Service 3 </w:t>
            </w:r>
          </w:p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Review of moderation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86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Level</w:t>
            </w:r>
          </w:p>
        </w:tc>
        <w:tc>
          <w:tcPr>
            <w:tcW w:w="2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September 2024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£ 285.00</w:t>
            </w:r>
          </w:p>
        </w:tc>
        <w:tc>
          <w:tcPr>
            <w:tcW w:w="119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£ 285.00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£ 265.00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TBC </w:t>
            </w:r>
          </w:p>
        </w:tc>
      </w:tr>
      <w:tr>
        <w:trPr>
          <w:gridBefore w:val="1"/>
          <w:wBefore w:w="6" w:type="dxa"/>
          <w:trHeight w:val="559"/>
          <w:jc w:val="center"/>
        </w:trPr>
        <w:tc>
          <w:tcPr>
            <w:tcW w:w="2381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GCSE</w:t>
            </w:r>
          </w:p>
        </w:tc>
        <w:tc>
          <w:tcPr>
            <w:tcW w:w="2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£ 255.00</w:t>
            </w:r>
          </w:p>
        </w:tc>
        <w:tc>
          <w:tcPr>
            <w:tcW w:w="119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£ 285.00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£ 265.00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TBC</w:t>
            </w:r>
          </w:p>
        </w:tc>
      </w:tr>
      <w:tr>
        <w:trPr>
          <w:gridBefore w:val="1"/>
          <w:wBefore w:w="6" w:type="dxa"/>
          <w:trHeight w:val="964"/>
          <w:jc w:val="center"/>
        </w:trPr>
        <w:tc>
          <w:tcPr>
            <w:tcW w:w="238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Appeals </w:t>
            </w:r>
          </w:p>
          <w:p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(Stage 1) </w:t>
            </w:r>
          </w:p>
          <w:p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Preliminary Appeal </w:t>
            </w:r>
          </w:p>
        </w:tc>
        <w:tc>
          <w:tcPr>
            <w:tcW w:w="864" w:type="dxa"/>
            <w:tcBorders>
              <w:right w:val="single" w:sz="8" w:space="0" w:color="auto"/>
            </w:tcBorders>
            <w:vAlign w:val="center"/>
          </w:tcPr>
          <w:p>
            <w:pPr>
              <w:pStyle w:val="NormalWeb"/>
              <w:spacing w:before="12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NormalWeb"/>
              <w:spacing w:before="12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30 calendar days</w:t>
            </w:r>
          </w:p>
          <w:p>
            <w:pPr>
              <w:pStyle w:val="NormalWeb"/>
              <w:spacing w:before="6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(of the awarding body issuing the RoR outcome)</w:t>
            </w:r>
          </w:p>
        </w:tc>
        <w:tc>
          <w:tcPr>
            <w:tcW w:w="11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£ 125.00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£ 190.00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£ 140.00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£ 120.00</w:t>
            </w:r>
          </w:p>
        </w:tc>
      </w:tr>
      <w:tr>
        <w:trPr>
          <w:gridBefore w:val="1"/>
          <w:wBefore w:w="6" w:type="dxa"/>
          <w:trHeight w:val="980"/>
          <w:jc w:val="center"/>
        </w:trPr>
        <w:tc>
          <w:tcPr>
            <w:tcW w:w="238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(Stage 2) </w:t>
            </w:r>
          </w:p>
          <w:p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Appeal Hearing</w:t>
            </w:r>
          </w:p>
        </w:tc>
        <w:tc>
          <w:tcPr>
            <w:tcW w:w="86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14 calendar days</w:t>
            </w:r>
          </w:p>
          <w:p>
            <w:pPr>
              <w:pStyle w:val="NormalWeb"/>
              <w:spacing w:before="60" w:beforeAutospacing="0" w:after="120" w:afterAutospacing="0"/>
              <w:ind w:left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(of receipt of the preliminary appeal outcome letter)</w:t>
            </w:r>
          </w:p>
        </w:tc>
        <w:tc>
          <w:tcPr>
            <w:tcW w:w="119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£ 215.00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£ 270.00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£ 180.00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£ 200.00</w:t>
            </w:r>
          </w:p>
        </w:tc>
      </w:tr>
    </w:tbl>
    <w:p>
      <w:pPr>
        <w:shd w:val="clear" w:color="auto" w:fill="FFFFFF" w:themeFill="background1"/>
        <w:spacing w:after="60"/>
        <w:rPr>
          <w:rFonts w:ascii="Arial" w:hAnsi="Arial" w:cs="Arial"/>
          <w:color w:val="595959" w:themeColor="text1" w:themeTint="A6"/>
          <w:sz w:val="18"/>
          <w:szCs w:val="18"/>
        </w:rPr>
      </w:pPr>
    </w:p>
    <w:p>
      <w:pPr>
        <w:shd w:val="clear" w:color="auto" w:fill="FFFFFF" w:themeFill="background1"/>
        <w:spacing w:after="6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*To include a copy of the reviewed script for OCR or Pearson the fee increases by £15.00 per paper</w:t>
      </w:r>
    </w:p>
    <w:p>
      <w:pPr>
        <w:shd w:val="clear" w:color="auto" w:fill="FFFFFF" w:themeFill="background1"/>
        <w:spacing w:after="60"/>
        <w:rPr>
          <w:rFonts w:ascii="Arial" w:hAnsi="Arial" w:cs="Arial"/>
          <w:color w:val="595959" w:themeColor="text1" w:themeTint="A6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fees are per paper/unit/component – please indicate the paper number</w:t>
      </w:r>
    </w:p>
    <w:p>
      <w:pPr>
        <w:pStyle w:val="ListParagraph"/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Method of payment is either cash or cheque – cheques to be made payable to </w:t>
      </w:r>
      <w:r>
        <w:rPr>
          <w:rFonts w:ascii="Arial" w:hAnsi="Arial" w:cs="Arial"/>
          <w:b/>
          <w:bCs/>
          <w:sz w:val="22"/>
          <w:szCs w:val="22"/>
        </w:rPr>
        <w:t>‘South York Multi Academy Trust’</w:t>
      </w:r>
    </w:p>
    <w:p>
      <w:p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Certain subjects may attract different fees e.g. MFL recordings &amp; BTEC subjects – see Exams Office staff for details</w:t>
      </w:r>
    </w:p>
    <w:p>
      <w:p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deadline detailed above are 12 noon</w:t>
      </w:r>
    </w:p>
    <w:p>
      <w:pPr>
        <w:shd w:val="clear" w:color="auto" w:fill="FFFFFF" w:themeFill="background1"/>
        <w:spacing w:after="60"/>
        <w:rPr>
          <w:rFonts w:ascii="Arial" w:hAnsi="Arial" w:cs="Arial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post-results requests must be made directly to Exams Office staff</w:t>
      </w:r>
    </w:p>
    <w:p>
      <w:pPr>
        <w:pStyle w:val="ListParagraph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shd w:val="clear" w:color="auto" w:fill="FFFFFF" w:themeFill="background1"/>
        <w:spacing w:after="60"/>
        <w:rPr>
          <w:rFonts w:cs="Tahoma"/>
          <w:color w:val="595959" w:themeColor="text1" w:themeTint="A6"/>
          <w:sz w:val="18"/>
          <w:szCs w:val="18"/>
        </w:rPr>
      </w:pPr>
    </w:p>
    <w:p>
      <w:pPr>
        <w:pStyle w:val="Headinglevel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POST-RESULTS SERVICES:</w:t>
      </w:r>
      <w:r>
        <w:rPr>
          <w:rFonts w:ascii="Arial" w:hAnsi="Arial" w:cs="Arial"/>
          <w:sz w:val="22"/>
          <w:szCs w:val="22"/>
        </w:rPr>
        <w:t xml:space="preserve"> REQUEST, CONSENT AND PAYMENT FORM</w:t>
      </w:r>
      <w:r>
        <w:rPr>
          <w:rFonts w:ascii="Arial" w:hAnsi="Arial" w:cs="Arial"/>
          <w:b w:val="0"/>
          <w:bCs/>
          <w:sz w:val="22"/>
          <w:szCs w:val="22"/>
        </w:rPr>
        <w:t>: Summer 2024 series</w:t>
      </w:r>
    </w:p>
    <w:p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request a Review of Results (</w:t>
      </w:r>
      <w:r>
        <w:rPr>
          <w:rFonts w:ascii="Arial" w:hAnsi="Arial" w:cs="Arial"/>
          <w:b/>
          <w:sz w:val="22"/>
          <w:szCs w:val="22"/>
        </w:rPr>
        <w:t>RoR</w:t>
      </w:r>
      <w:r>
        <w:rPr>
          <w:rFonts w:ascii="Arial" w:hAnsi="Arial" w:cs="Arial"/>
          <w:sz w:val="22"/>
          <w:szCs w:val="22"/>
        </w:rPr>
        <w:t xml:space="preserve">) service, complete the required information in the white boxes and sign and date the form to confirm the required consent. A summary of the services available are referenced below. </w:t>
      </w:r>
    </w:p>
    <w:p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Deadlines for return </w:t>
      </w:r>
      <w:r>
        <w:rPr>
          <w:rFonts w:ascii="Arial" w:hAnsi="Arial" w:cs="Arial"/>
          <w:sz w:val="22"/>
          <w:szCs w:val="22"/>
        </w:rPr>
        <w:t>are shown overleaf</w:t>
      </w:r>
    </w:p>
    <w:p>
      <w:pPr>
        <w:spacing w:before="12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PLEASE SPEAK TO A MEMBER OF SLT OR YOUR SUBJECT TEACHER BEFORE COMPLETING THIS FORM TO CHECK THAT IT IS THE RIGHT COURSE OF ACTION, AND SO THEY CAN SIGN TO SAY THEY AGREE.</w:t>
      </w:r>
    </w:p>
    <w:p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Paper number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Code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Fee</w:t>
            </w:r>
          </w:p>
        </w:tc>
      </w:tr>
      <w:tr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</w:tbl>
    <w:p>
      <w:pPr>
        <w:rPr>
          <w:rFonts w:cs="Tahoma"/>
          <w:sz w:val="8"/>
          <w:szCs w:val="8"/>
        </w:rPr>
      </w:pPr>
    </w:p>
    <w:p>
      <w:pPr>
        <w:pStyle w:val="Headinglevel1"/>
        <w:spacing w:before="60"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RoR Candidate consent</w:t>
      </w:r>
    </w:p>
    <w:p>
      <w:pPr>
        <w:pStyle w:val="NormalWeb"/>
        <w:shd w:val="clear" w:color="auto" w:fill="FFFFFF"/>
        <w:spacing w:before="6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signing here, I am giving </w:t>
      </w:r>
      <w:r>
        <w:rPr>
          <w:rFonts w:ascii="Arial" w:hAnsi="Arial" w:cs="Arial"/>
          <w:bCs/>
          <w:sz w:val="22"/>
          <w:szCs w:val="22"/>
        </w:rPr>
        <w:t xml:space="preserve">my consent </w:t>
      </w:r>
      <w:r>
        <w:rPr>
          <w:rFonts w:ascii="Arial" w:hAnsi="Arial" w:cs="Arial"/>
          <w:sz w:val="22"/>
          <w:szCs w:val="22"/>
        </w:rPr>
        <w:t xml:space="preserve">to the head of Fulford School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</w:r>
    </w:p>
    <w:p>
      <w:pPr>
        <w:pStyle w:val="NormalWeb"/>
        <w:shd w:val="clear" w:color="auto" w:fill="FFFFFF"/>
        <w:spacing w:before="60" w:beforeAutospacing="0" w:after="120" w:afterAutospacing="0"/>
        <w:rPr>
          <w:rFonts w:ascii="Arial" w:hAnsi="Arial" w:cs="Arial"/>
          <w:sz w:val="18"/>
          <w:szCs w:val="18"/>
        </w:rPr>
      </w:pPr>
    </w:p>
    <w:p>
      <w:pPr>
        <w:spacing w:before="60" w:after="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 ……………………………………………… Date: ………………………………..</w:t>
      </w:r>
    </w:p>
    <w:p>
      <w:pPr>
        <w:spacing w:before="60" w:after="60"/>
        <w:jc w:val="right"/>
        <w:rPr>
          <w:rFonts w:ascii="Arial" w:hAnsi="Arial" w:cs="Arial"/>
          <w:sz w:val="22"/>
          <w:szCs w:val="22"/>
        </w:rPr>
      </w:pPr>
    </w:p>
    <w:p>
      <w:pPr>
        <w:spacing w:before="60" w:after="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SLT/Curriculum Leader Signature: ……………………………………………… Date: ……………..…………………</w:t>
      </w:r>
    </w:p>
    <w:p>
      <w:pPr>
        <w:spacing w:before="60" w:after="60"/>
        <w:jc w:val="center"/>
        <w:rPr>
          <w:rFonts w:cs="Tahoma"/>
          <w:sz w:val="15"/>
          <w:szCs w:val="15"/>
        </w:rPr>
      </w:pP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386"/>
      </w:tblGrid>
      <w:tr>
        <w:trPr>
          <w:trHeight w:val="39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bookmarkStart w:id="0" w:name="_Hlk169078595"/>
            <w:r>
              <w:rPr>
                <w:rFonts w:cs="Tahoma"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>
        <w:trPr>
          <w:trHeight w:val="769"/>
        </w:trPr>
        <w:tc>
          <w:tcPr>
            <w:tcW w:w="723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RoR Service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Clerical re-check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service will include the following checks: that all parts of the script have been marked; the totalling of marks; the recording of marks. (For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multiple choice tests</w:t>
            </w:r>
            <w:r>
              <w:rPr>
                <w:rFonts w:ascii="Arial" w:hAnsi="Arial" w:cs="Arial"/>
                <w:sz w:val="20"/>
                <w:szCs w:val="20"/>
              </w:rPr>
              <w:t>, only Service 1 re-checks can be requested)</w:t>
            </w:r>
          </w:p>
        </w:tc>
      </w:tr>
      <w:tr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RoR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Service 2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: Review of marking</w:t>
            </w:r>
          </w:p>
        </w:tc>
        <w:tc>
          <w:tcPr>
            <w:tcW w:w="5386" w:type="dxa"/>
            <w:vMerge w:val="restart"/>
            <w:shd w:val="clear" w:color="auto" w:fill="F2F2F2" w:themeFill="background1" w:themeFillShade="F2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a post-results review of the original marking to ensure that the mark scheme has been applied correctly...  Reviewers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will not</w:t>
            </w:r>
            <w:r>
              <w:rPr>
                <w:rFonts w:ascii="Arial" w:hAnsi="Arial" w:cs="Arial"/>
                <w:sz w:val="20"/>
                <w:szCs w:val="20"/>
              </w:rPr>
              <w:t xml:space="preserve"> re-mark the script. They will only act to correct any errors identified in the original marking... This service will include: the clerical re-checks detailed in Service 1; a review of marking as described above. </w:t>
            </w:r>
          </w:p>
        </w:tc>
      </w:tr>
      <w:tr>
        <w:trPr>
          <w:trHeight w:val="44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R2a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RoR Service 2 with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post-review of marking copy of script</w:t>
            </w:r>
          </w:p>
        </w:tc>
        <w:tc>
          <w:tcPr>
            <w:tcW w:w="5386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>
        <w:trPr>
          <w:trHeight w:val="384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R2P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RoR Priority Service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Review of marking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same service as Service 2, but the script is reviewed as a priority, therefore a request for this service must be submitted to the earlier deadline. (This service is only available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GCE A-level and Level 3 VTQ qualifications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>
        <w:trPr>
          <w:trHeight w:val="292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R2Pa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RoR Priority Service 2 with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post-review of marking copy of script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63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R3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RoR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Service 3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: Review of moderation (This service is not available to individual candidates)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a review of the original moderation to ensure that the assessment criteria has been fairly, reliably and consistently applied.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 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not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re-moderation of candidates’ work</w:t>
            </w: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</w:p>
        </w:tc>
      </w:tr>
      <w:bookmarkEnd w:id="0"/>
    </w:tbl>
    <w:p>
      <w:pPr>
        <w:spacing w:before="60" w:after="60"/>
        <w:rPr>
          <w:bCs/>
          <w:sz w:val="10"/>
          <w:szCs w:val="10"/>
        </w:rPr>
      </w:pPr>
    </w:p>
    <w:p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bCs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>
      <w:pPr>
        <w:shd w:val="clear" w:color="auto" w:fill="FFFFFF" w:themeFill="background1"/>
        <w:spacing w:after="60"/>
        <w:rPr>
          <w:rFonts w:cs="Tahoma"/>
          <w:color w:val="595959" w:themeColor="text1" w:themeTint="A6"/>
          <w:sz w:val="18"/>
          <w:szCs w:val="18"/>
        </w:rPr>
      </w:pPr>
    </w:p>
    <w:sectPr>
      <w:footerReference w:type="first" r:id="rId8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DEADLINES, FEES AND CHARGES 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(Summer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This service is not available to individual candidates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D95"/>
    <w:multiLevelType w:val="multilevel"/>
    <w:tmpl w:val="456EE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27B65"/>
    <w:multiLevelType w:val="hybridMultilevel"/>
    <w:tmpl w:val="7E0644C8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21"/>
  </w:num>
  <w:num w:numId="7">
    <w:abstractNumId w:val="20"/>
  </w:num>
  <w:num w:numId="8">
    <w:abstractNumId w:val="0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7"/>
  </w:num>
  <w:num w:numId="14">
    <w:abstractNumId w:val="5"/>
  </w:num>
  <w:num w:numId="15">
    <w:abstractNumId w:val="24"/>
  </w:num>
  <w:num w:numId="16">
    <w:abstractNumId w:val="6"/>
  </w:num>
  <w:num w:numId="17">
    <w:abstractNumId w:val="8"/>
  </w:num>
  <w:num w:numId="18">
    <w:abstractNumId w:val="14"/>
  </w:num>
  <w:num w:numId="19">
    <w:abstractNumId w:val="11"/>
  </w:num>
  <w:num w:numId="20">
    <w:abstractNumId w:val="15"/>
  </w:num>
  <w:num w:numId="21">
    <w:abstractNumId w:val="4"/>
  </w:num>
  <w:num w:numId="22">
    <w:abstractNumId w:val="10"/>
  </w:num>
  <w:num w:numId="23">
    <w:abstractNumId w:val="18"/>
  </w:num>
  <w:num w:numId="24">
    <w:abstractNumId w:val="13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D305537-3D19-E144-AA01-631B6CD7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pPr>
      <w:keepNext/>
      <w:spacing w:before="240" w:after="240"/>
      <w:outlineLvl w:val="1"/>
    </w:pPr>
    <w:rPr>
      <w:b/>
      <w:color w:val="FF330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/>
      <w:outlineLvl w:val="0"/>
    </w:pPr>
    <w:rPr>
      <w:b/>
      <w:color w:val="003399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Hutchinson, Ms. M</cp:lastModifiedBy>
  <cp:revision>3</cp:revision>
  <dcterms:created xsi:type="dcterms:W3CDTF">2024-06-12T10:57:00Z</dcterms:created>
  <dcterms:modified xsi:type="dcterms:W3CDTF">2024-06-25T08:26:00Z</dcterms:modified>
</cp:coreProperties>
</file>