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level1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>POST-RESULTS SERVICES:</w:t>
      </w:r>
      <w:r>
        <w:rPr>
          <w:rFonts w:ascii="Arial" w:hAnsi="Arial" w:cs="Arial"/>
          <w:szCs w:val="24"/>
        </w:rPr>
        <w:t xml:space="preserve"> DEADLINES, FEES AND CHARGES</w:t>
      </w:r>
      <w:r>
        <w:rPr>
          <w:rFonts w:ascii="Arial" w:hAnsi="Arial" w:cs="Arial"/>
          <w:b w:val="0"/>
          <w:bCs/>
          <w:szCs w:val="24"/>
        </w:rPr>
        <w:t>: Summer 2024 series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post-results services available are:</w:t>
      </w:r>
    </w:p>
    <w:p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Access to scripts </w:t>
      </w:r>
      <w:r>
        <w:rPr>
          <w:rFonts w:ascii="Arial" w:hAnsi="Arial" w:cs="Arial"/>
          <w:bCs/>
        </w:rPr>
        <w:t>(ATS):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Access to marked examination scripts</w:t>
      </w:r>
    </w:p>
    <w:p>
      <w:pPr>
        <w:pStyle w:val="NormalWeb"/>
        <w:spacing w:before="240" w:beforeAutospacing="0" w:after="120" w:afterAutospacing="0"/>
        <w:rPr>
          <w:rFonts w:ascii="Arial" w:hAnsi="Arial" w:cs="Arial"/>
          <w:color w:val="FF3300"/>
          <w:sz w:val="22"/>
          <w:szCs w:val="22"/>
        </w:rPr>
      </w:pP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688"/>
        <w:gridCol w:w="2693"/>
        <w:gridCol w:w="1276"/>
        <w:gridCol w:w="1417"/>
        <w:gridCol w:w="1418"/>
        <w:gridCol w:w="1275"/>
      </w:tblGrid>
      <w:tr>
        <w:trPr>
          <w:trHeight w:val="508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Post-results service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Deadline</w:t>
            </w:r>
          </w:p>
          <w:p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(Final date for requesting)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AQA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OCR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Pearson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WJEC 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Eduqas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and charges</w:t>
            </w:r>
          </w:p>
        </w:tc>
      </w:tr>
      <w:tr>
        <w:trPr>
          <w:gridBefore w:val="1"/>
          <w:wBefore w:w="6" w:type="dxa"/>
          <w:trHeight w:val="1125"/>
        </w:trPr>
        <w:tc>
          <w:tcPr>
            <w:tcW w:w="268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August 2024 – A Level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September 2024 - GCSE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Free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</w:tr>
      <w:tr>
        <w:trPr>
          <w:gridBefore w:val="1"/>
          <w:wBefore w:w="6" w:type="dxa"/>
          <w:trHeight w:val="1115"/>
        </w:trPr>
        <w:tc>
          <w:tcPr>
            <w:tcW w:w="268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ATS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 and learning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September 2024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</w:tr>
      <w:tr>
        <w:trPr>
          <w:gridBefore w:val="1"/>
          <w:wBefore w:w="6" w:type="dxa"/>
          <w:trHeight w:val="703"/>
        </w:trPr>
        <w:tc>
          <w:tcPr>
            <w:tcW w:w="268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ATS </w:t>
            </w:r>
          </w:p>
          <w:p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Post-review of marking copy of script</w:t>
            </w:r>
            <w:r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September 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£ 15.00 </w:t>
            </w:r>
          </w:p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paper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£ 15.00</w:t>
            </w:r>
          </w:p>
          <w:p>
            <w:pPr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paper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Free</w:t>
            </w:r>
          </w:p>
        </w:tc>
      </w:tr>
    </w:tbl>
    <w:p>
      <w:pPr>
        <w:pStyle w:val="FootnoteText"/>
        <w:ind w:left="142" w:hanging="142"/>
        <w:rPr>
          <w:rFonts w:ascii="Arial" w:hAnsi="Arial" w:cs="Arial"/>
        </w:rPr>
      </w:pPr>
    </w:p>
    <w:p>
      <w:pPr>
        <w:pStyle w:val="FootnoteText"/>
        <w:ind w:left="142" w:hanging="142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* Due to Exams Office staffing the deadline is 23 August and not the deadline published by JCQ </w:t>
      </w:r>
    </w:p>
    <w:p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fees are per unit/component – please indicate paper number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 xml:space="preserve">method of payment is either by cash or cheque – cheques to be made payable to </w:t>
      </w:r>
      <w:r>
        <w:rPr>
          <w:rFonts w:ascii="Arial" w:hAnsi="Arial" w:cs="Arial"/>
          <w:b/>
          <w:bCs/>
          <w:sz w:val="36"/>
          <w:szCs w:val="36"/>
          <w:vertAlign w:val="superscript"/>
        </w:rPr>
        <w:t>‘South York Multi Academy Trust’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all deadlines detailed above are 12 noon</w:t>
      </w:r>
    </w:p>
    <w:p>
      <w:pPr>
        <w:pStyle w:val="FootnoteText"/>
        <w:numPr>
          <w:ilvl w:val="0"/>
          <w:numId w:val="2"/>
        </w:numPr>
        <w:spacing w:before="120"/>
        <w:rPr>
          <w:rFonts w:ascii="Arial" w:hAnsi="Arial" w:cs="Arial"/>
          <w:bCs/>
          <w:sz w:val="36"/>
          <w:szCs w:val="36"/>
          <w:vertAlign w:val="superscript"/>
        </w:rPr>
      </w:pPr>
      <w:r>
        <w:rPr>
          <w:rFonts w:ascii="Arial" w:hAnsi="Arial" w:cs="Arial"/>
          <w:bCs/>
          <w:sz w:val="36"/>
          <w:szCs w:val="36"/>
          <w:vertAlign w:val="superscript"/>
        </w:rPr>
        <w:t>All post-results requests must be made directly to Exams Office staff.</w:t>
      </w:r>
    </w:p>
    <w:p>
      <w:pPr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b w:val="0"/>
          <w:bCs/>
          <w:sz w:val="22"/>
          <w:szCs w:val="22"/>
        </w:rPr>
      </w:pPr>
    </w:p>
    <w:p>
      <w:pPr>
        <w:pStyle w:val="Headingleve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lastRenderedPageBreak/>
        <w:t>POST-RESULTS SERVICES:</w:t>
      </w:r>
      <w:r>
        <w:rPr>
          <w:rFonts w:ascii="Arial" w:hAnsi="Arial" w:cs="Arial"/>
          <w:sz w:val="22"/>
          <w:szCs w:val="22"/>
        </w:rPr>
        <w:t xml:space="preserve"> REQUEST, CONSENT AND PAYMENT FORM</w:t>
      </w:r>
      <w:r>
        <w:rPr>
          <w:rFonts w:ascii="Arial" w:hAnsi="Arial" w:cs="Arial"/>
          <w:b w:val="0"/>
          <w:bCs/>
          <w:sz w:val="22"/>
          <w:szCs w:val="22"/>
        </w:rPr>
        <w:t>: Summer 2024 series</w:t>
      </w:r>
    </w:p>
    <w:p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request an Access to Scripts service, complete the required information in the white boxes and sign and date the form to confirm the required consent. A summary of the services available are referenced below. </w:t>
      </w:r>
    </w:p>
    <w:p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Deadlines for return </w:t>
      </w:r>
      <w:r>
        <w:rPr>
          <w:rFonts w:ascii="Arial" w:hAnsi="Arial" w:cs="Arial"/>
          <w:sz w:val="22"/>
          <w:szCs w:val="22"/>
        </w:rPr>
        <w:t>are shown overleaf</w:t>
      </w:r>
    </w:p>
    <w:p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135"/>
        <w:gridCol w:w="1701"/>
        <w:gridCol w:w="2353"/>
        <w:gridCol w:w="1616"/>
        <w:gridCol w:w="986"/>
        <w:gridCol w:w="1310"/>
      </w:tblGrid>
      <w:tr>
        <w:trPr>
          <w:cantSplit/>
          <w:trHeight w:val="917"/>
          <w:tblHeader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number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name</w:t>
            </w:r>
          </w:p>
        </w:tc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Candidate email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>
        <w:trPr>
          <w:cantSplit/>
          <w:trHeight w:val="68"/>
          <w:tblHeader/>
        </w:trPr>
        <w:tc>
          <w:tcPr>
            <w:tcW w:w="8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Awarding Body</w:t>
            </w:r>
          </w:p>
        </w:tc>
        <w:tc>
          <w:tcPr>
            <w:tcW w:w="23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Qualification level and Subject title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Paper code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Code 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Fee</w:t>
            </w:r>
          </w:p>
        </w:tc>
      </w:tr>
      <w:tr>
        <w:trPr>
          <w:trHeight w:val="325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  <w:tr>
        <w:trPr>
          <w:trHeight w:val="377"/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£</w:t>
            </w:r>
          </w:p>
        </w:tc>
      </w:tr>
    </w:tbl>
    <w:p>
      <w:pPr>
        <w:rPr>
          <w:rFonts w:cs="Tahoma"/>
          <w:sz w:val="8"/>
          <w:szCs w:val="8"/>
        </w:rPr>
      </w:pPr>
    </w:p>
    <w:p>
      <w:pPr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ATS Candidate consent</w:t>
      </w:r>
    </w:p>
    <w:p>
      <w:pPr>
        <w:tabs>
          <w:tab w:val="left" w:pos="709"/>
        </w:tabs>
        <w:spacing w:before="60" w:after="60"/>
        <w:rPr>
          <w:rFonts w:ascii="Arial" w:hAnsi="Arial" w:cs="Arial"/>
          <w:color w:val="003399"/>
        </w:rPr>
      </w:pPr>
      <w:r>
        <w:rPr>
          <w:rFonts w:ascii="Arial" w:hAnsi="Arial" w:cs="Arial"/>
        </w:rPr>
        <w:t xml:space="preserve">By signing here, I consent to my scripts being accessed by my centre </w:t>
      </w:r>
      <w:r>
        <w:rPr>
          <w:rFonts w:ascii="Arial" w:hAnsi="Arial" w:cs="Arial"/>
          <w:color w:val="003399"/>
        </w:rPr>
        <w:t>(Tick ONE of the boxes below)</w:t>
      </w:r>
    </w:p>
    <w:p>
      <w:pPr>
        <w:pStyle w:val="ListParagraph"/>
        <w:numPr>
          <w:ilvl w:val="0"/>
          <w:numId w:val="3"/>
        </w:numPr>
        <w:tabs>
          <w:tab w:val="left" w:pos="709"/>
        </w:tabs>
        <w:spacing w:before="120" w:after="60" w:line="276" w:lineRule="auto"/>
        <w:ind w:left="452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any of my scripts are used in the classroom, I do not wish anyone to know they are mine. My name and candidate number must be removed</w:t>
      </w:r>
    </w:p>
    <w:p>
      <w:pPr>
        <w:pStyle w:val="ListParagraph"/>
        <w:numPr>
          <w:ilvl w:val="0"/>
          <w:numId w:val="3"/>
        </w:numPr>
        <w:tabs>
          <w:tab w:val="left" w:pos="709"/>
        </w:tabs>
        <w:spacing w:before="120" w:after="60" w:line="276" w:lineRule="auto"/>
        <w:ind w:left="452" w:hanging="283"/>
        <w:rPr>
          <w:rFonts w:ascii="Arial" w:hAnsi="Arial" w:cs="Arial"/>
        </w:rPr>
      </w:pPr>
      <w:r>
        <w:rPr>
          <w:rFonts w:ascii="Arial" w:hAnsi="Arial" w:cs="Arial"/>
        </w:rPr>
        <w:t>If any of my scripts are used in the classroom, I have no objection to other people knowing they are mine</w:t>
      </w:r>
    </w:p>
    <w:p>
      <w:pPr>
        <w:pStyle w:val="ListParagraph"/>
        <w:tabs>
          <w:tab w:val="left" w:pos="709"/>
        </w:tabs>
        <w:spacing w:before="120" w:after="60" w:line="276" w:lineRule="auto"/>
        <w:ind w:left="452"/>
        <w:rPr>
          <w:rFonts w:ascii="Arial" w:hAnsi="Arial" w:cs="Arial"/>
        </w:rPr>
      </w:pPr>
    </w:p>
    <w:p>
      <w:pPr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Signature: ……………………….....................................…... Date: …………………………</w:t>
      </w:r>
    </w:p>
    <w:p>
      <w:pPr>
        <w:spacing w:before="60" w:after="60"/>
        <w:jc w:val="right"/>
        <w:rPr>
          <w:rFonts w:ascii="Arial" w:hAnsi="Arial" w:cs="Arial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386"/>
      </w:tblGrid>
      <w:tr>
        <w:trPr>
          <w:trHeight w:val="398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9078595"/>
            <w:r>
              <w:rPr>
                <w:rFonts w:ascii="Arial" w:hAnsi="Arial" w:cs="Arial"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Details of the service</w:t>
            </w:r>
          </w:p>
        </w:tc>
      </w:tr>
      <w:tr>
        <w:trPr>
          <w:trHeight w:val="769"/>
        </w:trPr>
        <w:tc>
          <w:tcPr>
            <w:tcW w:w="723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ATS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: 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review of marking  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>
            <w:pPr>
              <w:pStyle w:val="Default"/>
              <w:spacing w:before="60" w:after="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This is a priority service that ensures copies of scripts are returned in sufficient time to allow decisions to be made whether a non-priority review of marking should be applied for </w:t>
            </w:r>
          </w:p>
        </w:tc>
      </w:tr>
      <w:tr>
        <w:trPr>
          <w:trHeight w:val="50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ATS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: Copy of script to support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  <w:bookmarkEnd w:id="0"/>
    </w:tbl>
    <w:p>
      <w:pPr>
        <w:spacing w:before="60" w:after="60"/>
        <w:rPr>
          <w:bCs/>
          <w:sz w:val="10"/>
          <w:szCs w:val="10"/>
        </w:rPr>
      </w:pPr>
    </w:p>
    <w:p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FOR EXAMS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bCs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>
            <w:pPr>
              <w:spacing w:before="120" w:after="120"/>
              <w:rPr>
                <w:rFonts w:ascii="Arial" w:hAnsi="Arial" w:cs="Arial"/>
                <w:color w:val="FF33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Date(s)</w:t>
            </w:r>
          </w:p>
        </w:tc>
      </w:tr>
    </w:tbl>
    <w:p/>
    <w:sectPr>
      <w:footerReference w:type="first" r:id="rId7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POST-RESULTS SERVICES: DEADLINES, FEES AND CHARGES 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(Summer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spacing w:after="240"/>
        <w:rPr>
          <w:rFonts w:cs="Tahoma"/>
          <w:sz w:val="18"/>
          <w:szCs w:val="18"/>
        </w:rPr>
      </w:pPr>
      <w:r>
        <w:rPr>
          <w:rStyle w:val="FootnoteReference"/>
          <w:rFonts w:cs="Tahoma"/>
          <w:sz w:val="18"/>
          <w:szCs w:val="18"/>
        </w:rPr>
        <w:footnoteRef/>
      </w:r>
      <w:r>
        <w:rPr>
          <w:rFonts w:cs="Tahoma"/>
          <w:sz w:val="18"/>
          <w:szCs w:val="18"/>
        </w:rPr>
        <w:t xml:space="preserve"> Where a copy of a post-review of marking script is required, this should normally be applied for at the same time as the review of marking request to meet the relevant non-priority </w:t>
      </w:r>
      <w:proofErr w:type="spellStart"/>
      <w:r>
        <w:rPr>
          <w:rFonts w:cs="Tahoma"/>
          <w:sz w:val="18"/>
          <w:szCs w:val="18"/>
        </w:rPr>
        <w:t>RoR</w:t>
      </w:r>
      <w:proofErr w:type="spellEnd"/>
      <w:r>
        <w:rPr>
          <w:rFonts w:cs="Tahoma"/>
          <w:sz w:val="18"/>
          <w:szCs w:val="18"/>
        </w:rPr>
        <w:t xml:space="preserve"> service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518"/>
    <w:multiLevelType w:val="hybridMultilevel"/>
    <w:tmpl w:val="3AB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58A81-3654-4083-9C41-ECBFA70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b/>
      <w:color w:val="003399"/>
      <w:szCs w:val="2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ahoma" w:eastAsia="Times New Roman" w:hAnsi="Tahom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eastAsia="Times New Roman" w:hAnsi="Tahoma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ahoma" w:eastAsia="Times New Roman" w:hAnsi="Tahoma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ahoma" w:eastAsia="Times New Roman" w:hAnsi="Tahoma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Ms. M</dc:creator>
  <cp:keywords/>
  <dc:description/>
  <cp:lastModifiedBy>Hutchinson, Ms. M</cp:lastModifiedBy>
  <cp:revision>3</cp:revision>
  <dcterms:created xsi:type="dcterms:W3CDTF">2024-06-12T08:24:00Z</dcterms:created>
  <dcterms:modified xsi:type="dcterms:W3CDTF">2024-06-25T08:30:00Z</dcterms:modified>
</cp:coreProperties>
</file>