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425" w14:textId="464F6A45" w:rsidR="0004314C" w:rsidRPr="00177764" w:rsidRDefault="00206D24" w:rsidP="00D614E5">
      <w:pPr>
        <w:jc w:val="center"/>
        <w:rPr>
          <w:sz w:val="96"/>
          <w:szCs w:val="96"/>
        </w:rPr>
      </w:pPr>
      <w:r w:rsidRPr="0017776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0A8B15D" wp14:editId="36553D91">
            <wp:simplePos x="0" y="0"/>
            <wp:positionH relativeFrom="column">
              <wp:posOffset>8464339</wp:posOffset>
            </wp:positionH>
            <wp:positionV relativeFrom="paragraph">
              <wp:posOffset>280</wp:posOffset>
            </wp:positionV>
            <wp:extent cx="691206" cy="1022293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97" cy="1022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4E5" w:rsidRPr="00177764">
        <w:rPr>
          <w:sz w:val="96"/>
          <w:szCs w:val="96"/>
        </w:rPr>
        <w:t>YEAR 7</w:t>
      </w:r>
      <w:r w:rsidR="00ED1707" w:rsidRPr="00177764">
        <w:rPr>
          <w:sz w:val="96"/>
          <w:szCs w:val="96"/>
        </w:rPr>
        <w:t xml:space="preserve"> CHEMISTRY</w:t>
      </w:r>
      <w:r w:rsidRPr="00177764">
        <w:rPr>
          <w:sz w:val="96"/>
          <w:szCs w:val="96"/>
        </w:rPr>
        <w:t xml:space="preserve"> </w:t>
      </w:r>
    </w:p>
    <w:tbl>
      <w:tblPr>
        <w:tblStyle w:val="TableGrid"/>
        <w:tblpPr w:leftFromText="180" w:rightFromText="180" w:vertAnchor="text" w:horzAnchor="page" w:tblpX="1160" w:tblpY="188"/>
        <w:tblW w:w="0" w:type="auto"/>
        <w:tblLook w:val="04A0" w:firstRow="1" w:lastRow="0" w:firstColumn="1" w:lastColumn="0" w:noHBand="0" w:noVBand="1"/>
      </w:tblPr>
      <w:tblGrid>
        <w:gridCol w:w="3823"/>
        <w:gridCol w:w="10631"/>
      </w:tblGrid>
      <w:tr w:rsidR="00D614E5" w:rsidRPr="00D614E5" w14:paraId="12C38999" w14:textId="77777777" w:rsidTr="00177764">
        <w:tc>
          <w:tcPr>
            <w:tcW w:w="3823" w:type="dxa"/>
          </w:tcPr>
          <w:p w14:paraId="7B7BE856" w14:textId="77777777" w:rsidR="00D614E5" w:rsidRDefault="00D614E5" w:rsidP="00D614E5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Matter</w:t>
            </w:r>
          </w:p>
          <w:p w14:paraId="3A8FFB4B" w14:textId="6CBD8303" w:rsidR="00206D24" w:rsidRPr="006A0C09" w:rsidRDefault="00206D24" w:rsidP="00D614E5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D57EB6C" wp14:editId="6226A2F6">
                  <wp:extent cx="1496291" cy="1376588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4" cy="13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40A84749" w14:textId="12E837FD" w:rsidR="00D614E5" w:rsidRPr="006A0C09" w:rsidRDefault="00D614E5" w:rsidP="00D614E5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Particles, States of matter</w:t>
            </w:r>
            <w:r w:rsidR="00A67524" w:rsidRPr="006A0C09">
              <w:rPr>
                <w:sz w:val="48"/>
                <w:szCs w:val="48"/>
              </w:rPr>
              <w:t>, Diffusion, Separating methods</w:t>
            </w:r>
            <w:r w:rsidR="00ED1707" w:rsidRPr="006A0C09">
              <w:rPr>
                <w:sz w:val="48"/>
                <w:szCs w:val="48"/>
              </w:rPr>
              <w:t>, Solutions</w:t>
            </w:r>
          </w:p>
        </w:tc>
      </w:tr>
      <w:tr w:rsidR="00D614E5" w:rsidRPr="00D614E5" w14:paraId="65B5D690" w14:textId="77777777" w:rsidTr="00177764">
        <w:tc>
          <w:tcPr>
            <w:tcW w:w="3823" w:type="dxa"/>
          </w:tcPr>
          <w:p w14:paraId="72827065" w14:textId="36C1D959" w:rsidR="00206D24" w:rsidRPr="006A0C09" w:rsidRDefault="00206D24" w:rsidP="00D614E5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23565A" wp14:editId="05BF9FCC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1905</wp:posOffset>
                  </wp:positionV>
                  <wp:extent cx="712470" cy="116268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4E5" w:rsidRPr="006A0C09">
              <w:rPr>
                <w:sz w:val="48"/>
                <w:szCs w:val="48"/>
              </w:rPr>
              <w:t>Reactions</w:t>
            </w:r>
          </w:p>
        </w:tc>
        <w:tc>
          <w:tcPr>
            <w:tcW w:w="10631" w:type="dxa"/>
          </w:tcPr>
          <w:p w14:paraId="111ECD47" w14:textId="6F4827A7" w:rsidR="00D614E5" w:rsidRPr="006A0C09" w:rsidRDefault="00ED1707" w:rsidP="00D614E5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Chemical &amp; Physical Changes, Acids &amp; Alkalis, pH, Neutralisation, Reactions of Metals</w:t>
            </w:r>
            <w:r w:rsidR="00380C38">
              <w:rPr>
                <w:sz w:val="48"/>
                <w:szCs w:val="48"/>
              </w:rPr>
              <w:t>, Displacement</w:t>
            </w:r>
          </w:p>
        </w:tc>
      </w:tr>
      <w:tr w:rsidR="00D614E5" w:rsidRPr="00D614E5" w14:paraId="575985FB" w14:textId="77777777" w:rsidTr="00177764">
        <w:tc>
          <w:tcPr>
            <w:tcW w:w="3823" w:type="dxa"/>
          </w:tcPr>
          <w:p w14:paraId="0DC039F4" w14:textId="54127B9C" w:rsidR="00D614E5" w:rsidRDefault="00206D24" w:rsidP="00D614E5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BEB4ED5" wp14:editId="7A8D4A90">
                  <wp:simplePos x="0" y="0"/>
                  <wp:positionH relativeFrom="column">
                    <wp:posOffset>1498616</wp:posOffset>
                  </wp:positionH>
                  <wp:positionV relativeFrom="paragraph">
                    <wp:posOffset>123</wp:posOffset>
                  </wp:positionV>
                  <wp:extent cx="753197" cy="973776"/>
                  <wp:effectExtent l="0" t="0" r="889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14E5" w:rsidRPr="006A0C09">
              <w:rPr>
                <w:sz w:val="48"/>
                <w:szCs w:val="48"/>
              </w:rPr>
              <w:t>Energy</w:t>
            </w:r>
          </w:p>
          <w:p w14:paraId="0BF52DE1" w14:textId="720F67EA" w:rsidR="00206D24" w:rsidRPr="006A0C09" w:rsidRDefault="00206D24" w:rsidP="00D614E5">
            <w:pPr>
              <w:rPr>
                <w:sz w:val="48"/>
                <w:szCs w:val="48"/>
              </w:rPr>
            </w:pPr>
          </w:p>
        </w:tc>
        <w:tc>
          <w:tcPr>
            <w:tcW w:w="10631" w:type="dxa"/>
          </w:tcPr>
          <w:p w14:paraId="57EDC2DD" w14:textId="386C0420" w:rsidR="00D614E5" w:rsidRPr="006A0C09" w:rsidRDefault="00A67524" w:rsidP="00D614E5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Changing state</w:t>
            </w:r>
          </w:p>
        </w:tc>
      </w:tr>
      <w:tr w:rsidR="00D614E5" w:rsidRPr="00D614E5" w14:paraId="66747BF5" w14:textId="77777777" w:rsidTr="00177764">
        <w:tc>
          <w:tcPr>
            <w:tcW w:w="3823" w:type="dxa"/>
          </w:tcPr>
          <w:p w14:paraId="2075C507" w14:textId="7D30E6ED" w:rsidR="00D614E5" w:rsidRPr="006A0C09" w:rsidRDefault="00177764" w:rsidP="00D614E5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0223445" wp14:editId="56F8AFD2">
                  <wp:simplePos x="0" y="0"/>
                  <wp:positionH relativeFrom="column">
                    <wp:posOffset>1163213</wp:posOffset>
                  </wp:positionH>
                  <wp:positionV relativeFrom="paragraph">
                    <wp:posOffset>11175</wp:posOffset>
                  </wp:positionV>
                  <wp:extent cx="1187450" cy="105092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4E5" w:rsidRPr="006A0C09">
              <w:rPr>
                <w:sz w:val="48"/>
                <w:szCs w:val="48"/>
              </w:rPr>
              <w:t>Earth</w:t>
            </w:r>
          </w:p>
        </w:tc>
        <w:tc>
          <w:tcPr>
            <w:tcW w:w="10631" w:type="dxa"/>
          </w:tcPr>
          <w:p w14:paraId="6495C452" w14:textId="370A3A79" w:rsidR="00D614E5" w:rsidRDefault="00D614E5" w:rsidP="00D614E5">
            <w:pPr>
              <w:rPr>
                <w:sz w:val="48"/>
                <w:szCs w:val="48"/>
              </w:rPr>
            </w:pPr>
          </w:p>
          <w:p w14:paraId="61146506" w14:textId="3AA4EFF1" w:rsidR="00380C38" w:rsidRPr="006A0C09" w:rsidRDefault="00380C38" w:rsidP="00D614E5">
            <w:pPr>
              <w:rPr>
                <w:sz w:val="48"/>
                <w:szCs w:val="48"/>
              </w:rPr>
            </w:pPr>
          </w:p>
        </w:tc>
      </w:tr>
    </w:tbl>
    <w:p w14:paraId="4120D949" w14:textId="02D75B8B" w:rsidR="00064584" w:rsidRPr="00177764" w:rsidRDefault="00064584" w:rsidP="00064584">
      <w:pPr>
        <w:jc w:val="center"/>
        <w:rPr>
          <w:sz w:val="96"/>
          <w:szCs w:val="96"/>
        </w:rPr>
      </w:pPr>
      <w:r w:rsidRPr="00177764">
        <w:rPr>
          <w:noProof/>
          <w:sz w:val="20"/>
          <w:szCs w:val="20"/>
        </w:rPr>
        <w:lastRenderedPageBreak/>
        <w:drawing>
          <wp:anchor distT="0" distB="0" distL="114300" distR="114300" simplePos="0" relativeHeight="251671552" behindDoc="0" locked="0" layoutInCell="1" allowOverlap="1" wp14:anchorId="4A909497" wp14:editId="2DD811F3">
            <wp:simplePos x="0" y="0"/>
            <wp:positionH relativeFrom="column">
              <wp:posOffset>8603615</wp:posOffset>
            </wp:positionH>
            <wp:positionV relativeFrom="paragraph">
              <wp:posOffset>17780</wp:posOffset>
            </wp:positionV>
            <wp:extent cx="676275" cy="100012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764">
        <w:rPr>
          <w:sz w:val="96"/>
          <w:szCs w:val="96"/>
        </w:rPr>
        <w:t xml:space="preserve">YEAR </w:t>
      </w:r>
      <w:r>
        <w:rPr>
          <w:sz w:val="96"/>
          <w:szCs w:val="96"/>
        </w:rPr>
        <w:t>8</w:t>
      </w:r>
      <w:r w:rsidRPr="00177764">
        <w:rPr>
          <w:sz w:val="96"/>
          <w:szCs w:val="96"/>
        </w:rPr>
        <w:t xml:space="preserve"> CHEMISTRY </w:t>
      </w:r>
    </w:p>
    <w:tbl>
      <w:tblPr>
        <w:tblStyle w:val="TableGrid"/>
        <w:tblpPr w:leftFromText="180" w:rightFromText="180" w:vertAnchor="text" w:horzAnchor="page" w:tblpX="1160" w:tblpY="188"/>
        <w:tblW w:w="14454" w:type="dxa"/>
        <w:tblLook w:val="04A0" w:firstRow="1" w:lastRow="0" w:firstColumn="1" w:lastColumn="0" w:noHBand="0" w:noVBand="1"/>
      </w:tblPr>
      <w:tblGrid>
        <w:gridCol w:w="3823"/>
        <w:gridCol w:w="10631"/>
      </w:tblGrid>
      <w:tr w:rsidR="00064584" w:rsidRPr="00D614E5" w14:paraId="244EE0F4" w14:textId="77777777" w:rsidTr="00064584">
        <w:tc>
          <w:tcPr>
            <w:tcW w:w="3823" w:type="dxa"/>
          </w:tcPr>
          <w:p w14:paraId="243CAE59" w14:textId="77777777" w:rsidR="00064584" w:rsidRDefault="00064584" w:rsidP="00064584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Matter</w:t>
            </w:r>
          </w:p>
          <w:p w14:paraId="46F9443A" w14:textId="77777777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133D5B8" wp14:editId="6C9AEE46">
                  <wp:extent cx="1496291" cy="1376588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4" cy="13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6EDE5EC6" w14:textId="33D37B7C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Elements/Compounds/Mixtures, Chemical Formulae, Periodic Table</w:t>
            </w:r>
          </w:p>
        </w:tc>
      </w:tr>
      <w:tr w:rsidR="00064584" w:rsidRPr="00D614E5" w14:paraId="3A3B7720" w14:textId="77777777" w:rsidTr="00064584">
        <w:tc>
          <w:tcPr>
            <w:tcW w:w="3823" w:type="dxa"/>
          </w:tcPr>
          <w:p w14:paraId="0118AE9C" w14:textId="77777777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EB3EC24" wp14:editId="2776EC88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1905</wp:posOffset>
                  </wp:positionV>
                  <wp:extent cx="712470" cy="116268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Reactions</w:t>
            </w:r>
          </w:p>
        </w:tc>
        <w:tc>
          <w:tcPr>
            <w:tcW w:w="10631" w:type="dxa"/>
          </w:tcPr>
          <w:p w14:paraId="2685F1CA" w14:textId="5335050C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Conservation of mass, Combustion, Thermal Decomposition</w:t>
            </w:r>
          </w:p>
        </w:tc>
      </w:tr>
      <w:tr w:rsidR="00064584" w:rsidRPr="00D614E5" w14:paraId="4AA1670E" w14:textId="77777777" w:rsidTr="00064584">
        <w:tc>
          <w:tcPr>
            <w:tcW w:w="3823" w:type="dxa"/>
          </w:tcPr>
          <w:p w14:paraId="1655C814" w14:textId="77777777" w:rsidR="00064584" w:rsidRDefault="00064584" w:rsidP="00064584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85CF3E0" wp14:editId="4104A361">
                  <wp:simplePos x="0" y="0"/>
                  <wp:positionH relativeFrom="column">
                    <wp:posOffset>1498616</wp:posOffset>
                  </wp:positionH>
                  <wp:positionV relativeFrom="paragraph">
                    <wp:posOffset>123</wp:posOffset>
                  </wp:positionV>
                  <wp:extent cx="753197" cy="973776"/>
                  <wp:effectExtent l="0" t="0" r="889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0C09">
              <w:rPr>
                <w:sz w:val="48"/>
                <w:szCs w:val="48"/>
              </w:rPr>
              <w:t>Energy</w:t>
            </w:r>
          </w:p>
          <w:p w14:paraId="73E960F5" w14:textId="77777777" w:rsidR="00064584" w:rsidRPr="006A0C09" w:rsidRDefault="00064584" w:rsidP="00064584">
            <w:pPr>
              <w:rPr>
                <w:sz w:val="48"/>
                <w:szCs w:val="48"/>
              </w:rPr>
            </w:pPr>
          </w:p>
        </w:tc>
        <w:tc>
          <w:tcPr>
            <w:tcW w:w="10631" w:type="dxa"/>
          </w:tcPr>
          <w:p w14:paraId="5128FB9C" w14:textId="340F7A02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Exothermic &amp; Endothermic</w:t>
            </w:r>
          </w:p>
        </w:tc>
      </w:tr>
      <w:tr w:rsidR="00064584" w:rsidRPr="00D614E5" w14:paraId="126868FE" w14:textId="77777777" w:rsidTr="00064584">
        <w:tc>
          <w:tcPr>
            <w:tcW w:w="3823" w:type="dxa"/>
          </w:tcPr>
          <w:p w14:paraId="2CFB5203" w14:textId="77777777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9FC9342" wp14:editId="19AA2EB5">
                  <wp:simplePos x="0" y="0"/>
                  <wp:positionH relativeFrom="column">
                    <wp:posOffset>1163213</wp:posOffset>
                  </wp:positionH>
                  <wp:positionV relativeFrom="paragraph">
                    <wp:posOffset>11175</wp:posOffset>
                  </wp:positionV>
                  <wp:extent cx="1187450" cy="1050925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Earth</w:t>
            </w:r>
          </w:p>
        </w:tc>
        <w:tc>
          <w:tcPr>
            <w:tcW w:w="10631" w:type="dxa"/>
          </w:tcPr>
          <w:p w14:paraId="1B442B84" w14:textId="50C87C63" w:rsidR="00064584" w:rsidRDefault="00064584" w:rsidP="000645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Earth Structure, Rock Cycle, Space, The Atmosphere</w:t>
            </w:r>
          </w:p>
        </w:tc>
      </w:tr>
    </w:tbl>
    <w:p w14:paraId="784B227C" w14:textId="0A3B5268" w:rsidR="00064584" w:rsidRPr="00177764" w:rsidRDefault="00064584" w:rsidP="00064584">
      <w:pPr>
        <w:jc w:val="center"/>
        <w:rPr>
          <w:sz w:val="96"/>
          <w:szCs w:val="96"/>
        </w:rPr>
      </w:pPr>
      <w:r w:rsidRPr="00177764">
        <w:rPr>
          <w:noProof/>
          <w:sz w:val="20"/>
          <w:szCs w:val="20"/>
        </w:rPr>
        <w:lastRenderedPageBreak/>
        <w:drawing>
          <wp:anchor distT="0" distB="0" distL="114300" distR="114300" simplePos="0" relativeHeight="251688960" behindDoc="0" locked="0" layoutInCell="1" allowOverlap="1" wp14:anchorId="748A7B8C" wp14:editId="3AC412FC">
            <wp:simplePos x="0" y="0"/>
            <wp:positionH relativeFrom="column">
              <wp:posOffset>8745855</wp:posOffset>
            </wp:positionH>
            <wp:positionV relativeFrom="paragraph">
              <wp:posOffset>5715</wp:posOffset>
            </wp:positionV>
            <wp:extent cx="670560" cy="99187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764">
        <w:rPr>
          <w:sz w:val="96"/>
          <w:szCs w:val="96"/>
        </w:rPr>
        <w:t xml:space="preserve">YEAR </w:t>
      </w:r>
      <w:r>
        <w:rPr>
          <w:sz w:val="96"/>
          <w:szCs w:val="96"/>
        </w:rPr>
        <w:t>9</w:t>
      </w:r>
      <w:r w:rsidRPr="00177764">
        <w:rPr>
          <w:sz w:val="96"/>
          <w:szCs w:val="96"/>
        </w:rPr>
        <w:t xml:space="preserve"> CHEMISTRY </w:t>
      </w:r>
    </w:p>
    <w:tbl>
      <w:tblPr>
        <w:tblStyle w:val="TableGrid"/>
        <w:tblpPr w:leftFromText="180" w:rightFromText="180" w:vertAnchor="text" w:horzAnchor="page" w:tblpX="1160" w:tblpY="188"/>
        <w:tblW w:w="14454" w:type="dxa"/>
        <w:tblLook w:val="04A0" w:firstRow="1" w:lastRow="0" w:firstColumn="1" w:lastColumn="0" w:noHBand="0" w:noVBand="1"/>
      </w:tblPr>
      <w:tblGrid>
        <w:gridCol w:w="3823"/>
        <w:gridCol w:w="10631"/>
      </w:tblGrid>
      <w:tr w:rsidR="00064584" w:rsidRPr="00D614E5" w14:paraId="0E2427F5" w14:textId="77777777" w:rsidTr="00CA1921">
        <w:tc>
          <w:tcPr>
            <w:tcW w:w="3823" w:type="dxa"/>
          </w:tcPr>
          <w:p w14:paraId="7576EBA6" w14:textId="77777777" w:rsidR="00064584" w:rsidRDefault="00064584" w:rsidP="00CA1921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Matter</w:t>
            </w:r>
          </w:p>
          <w:p w14:paraId="6E3B4234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024A4F8C" wp14:editId="77DA71F7">
                  <wp:extent cx="1496291" cy="1376588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4" cy="13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76991377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Atomic Structure, Periodic Table, Elements/Compounds/Mixtures, Structure &amp; Bonding</w:t>
            </w:r>
          </w:p>
          <w:p w14:paraId="7267AB51" w14:textId="02492A12" w:rsidR="00064584" w:rsidRPr="006A0C09" w:rsidRDefault="00064584" w:rsidP="00064584">
            <w:pPr>
              <w:rPr>
                <w:sz w:val="48"/>
                <w:szCs w:val="48"/>
              </w:rPr>
            </w:pPr>
          </w:p>
        </w:tc>
      </w:tr>
      <w:tr w:rsidR="00064584" w:rsidRPr="00D614E5" w14:paraId="3FCA3273" w14:textId="77777777" w:rsidTr="00CA1921">
        <w:tc>
          <w:tcPr>
            <w:tcW w:w="3823" w:type="dxa"/>
          </w:tcPr>
          <w:p w14:paraId="1C1D9A47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2531536" wp14:editId="18616235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1905</wp:posOffset>
                  </wp:positionV>
                  <wp:extent cx="712470" cy="116268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Reactions</w:t>
            </w:r>
          </w:p>
        </w:tc>
        <w:tc>
          <w:tcPr>
            <w:tcW w:w="10631" w:type="dxa"/>
          </w:tcPr>
          <w:p w14:paraId="68612E90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Group 1 &amp; Group 7 trends, Reactivity Series, Displacement reactions</w:t>
            </w:r>
          </w:p>
          <w:p w14:paraId="36B45914" w14:textId="2B5BC51D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66419B24" w14:textId="77777777" w:rsidTr="00CA1921">
        <w:tc>
          <w:tcPr>
            <w:tcW w:w="3823" w:type="dxa"/>
          </w:tcPr>
          <w:p w14:paraId="4AFE4BFB" w14:textId="77777777" w:rsidR="00064584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B013776" wp14:editId="28B98A27">
                  <wp:simplePos x="0" y="0"/>
                  <wp:positionH relativeFrom="column">
                    <wp:posOffset>1498616</wp:posOffset>
                  </wp:positionH>
                  <wp:positionV relativeFrom="paragraph">
                    <wp:posOffset>123</wp:posOffset>
                  </wp:positionV>
                  <wp:extent cx="753197" cy="973776"/>
                  <wp:effectExtent l="0" t="0" r="889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0C09">
              <w:rPr>
                <w:sz w:val="48"/>
                <w:szCs w:val="48"/>
              </w:rPr>
              <w:t>Energy</w:t>
            </w:r>
          </w:p>
          <w:p w14:paraId="18B5ACBC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  <w:tc>
          <w:tcPr>
            <w:tcW w:w="10631" w:type="dxa"/>
          </w:tcPr>
          <w:p w14:paraId="41340FA0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 xml:space="preserve">Trends in melting/boiling points, </w:t>
            </w:r>
            <w:proofErr w:type="gramStart"/>
            <w:r w:rsidRPr="00064584">
              <w:rPr>
                <w:sz w:val="48"/>
                <w:szCs w:val="48"/>
              </w:rPr>
              <w:t>How</w:t>
            </w:r>
            <w:proofErr w:type="gramEnd"/>
            <w:r w:rsidRPr="00064584">
              <w:rPr>
                <w:sz w:val="48"/>
                <w:szCs w:val="48"/>
              </w:rPr>
              <w:t xml:space="preserve"> bonding links to properties</w:t>
            </w:r>
          </w:p>
          <w:p w14:paraId="0CB065E4" w14:textId="7AA5ADCB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5BCD783C" w14:textId="77777777" w:rsidTr="00CA1921">
        <w:tc>
          <w:tcPr>
            <w:tcW w:w="3823" w:type="dxa"/>
          </w:tcPr>
          <w:p w14:paraId="7DE9A092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0F5BD60" wp14:editId="1E6F0975">
                  <wp:simplePos x="0" y="0"/>
                  <wp:positionH relativeFrom="column">
                    <wp:posOffset>1163213</wp:posOffset>
                  </wp:positionH>
                  <wp:positionV relativeFrom="paragraph">
                    <wp:posOffset>11175</wp:posOffset>
                  </wp:positionV>
                  <wp:extent cx="1187450" cy="1050925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Earth</w:t>
            </w:r>
          </w:p>
        </w:tc>
        <w:tc>
          <w:tcPr>
            <w:tcW w:w="10631" w:type="dxa"/>
          </w:tcPr>
          <w:p w14:paraId="06C201D8" w14:textId="4BDFA910" w:rsidR="00064584" w:rsidRDefault="00064584" w:rsidP="00CA1921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Metal Extraction, Allotropes of Carbon</w:t>
            </w:r>
          </w:p>
        </w:tc>
      </w:tr>
    </w:tbl>
    <w:p w14:paraId="53438A74" w14:textId="423DF83D" w:rsidR="00064584" w:rsidRPr="00177764" w:rsidRDefault="00064584" w:rsidP="00064584">
      <w:pPr>
        <w:jc w:val="center"/>
        <w:rPr>
          <w:sz w:val="96"/>
          <w:szCs w:val="96"/>
        </w:rPr>
      </w:pPr>
      <w:r w:rsidRPr="00177764">
        <w:rPr>
          <w:noProof/>
          <w:sz w:val="20"/>
          <w:szCs w:val="20"/>
        </w:rPr>
        <w:lastRenderedPageBreak/>
        <w:drawing>
          <wp:anchor distT="0" distB="0" distL="114300" distR="114300" simplePos="0" relativeHeight="251694080" behindDoc="0" locked="0" layoutInCell="1" allowOverlap="1" wp14:anchorId="7175186C" wp14:editId="3436D00F">
            <wp:simplePos x="0" y="0"/>
            <wp:positionH relativeFrom="column">
              <wp:posOffset>8745855</wp:posOffset>
            </wp:positionH>
            <wp:positionV relativeFrom="paragraph">
              <wp:posOffset>5715</wp:posOffset>
            </wp:positionV>
            <wp:extent cx="670560" cy="99187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764">
        <w:rPr>
          <w:sz w:val="96"/>
          <w:szCs w:val="96"/>
        </w:rPr>
        <w:t xml:space="preserve">YEAR </w:t>
      </w:r>
      <w:r>
        <w:rPr>
          <w:sz w:val="96"/>
          <w:szCs w:val="96"/>
        </w:rPr>
        <w:t xml:space="preserve">10 </w:t>
      </w:r>
      <w:r w:rsidRPr="00177764">
        <w:rPr>
          <w:sz w:val="96"/>
          <w:szCs w:val="96"/>
        </w:rPr>
        <w:t xml:space="preserve">CHEMISTRY </w:t>
      </w:r>
    </w:p>
    <w:tbl>
      <w:tblPr>
        <w:tblStyle w:val="TableGrid"/>
        <w:tblpPr w:leftFromText="180" w:rightFromText="180" w:vertAnchor="text" w:horzAnchor="page" w:tblpX="1160" w:tblpY="188"/>
        <w:tblW w:w="14454" w:type="dxa"/>
        <w:tblLook w:val="04A0" w:firstRow="1" w:lastRow="0" w:firstColumn="1" w:lastColumn="0" w:noHBand="0" w:noVBand="1"/>
      </w:tblPr>
      <w:tblGrid>
        <w:gridCol w:w="3823"/>
        <w:gridCol w:w="10631"/>
      </w:tblGrid>
      <w:tr w:rsidR="00064584" w:rsidRPr="00D614E5" w14:paraId="7438069A" w14:textId="77777777" w:rsidTr="00CA1921">
        <w:tc>
          <w:tcPr>
            <w:tcW w:w="3823" w:type="dxa"/>
          </w:tcPr>
          <w:p w14:paraId="612370DC" w14:textId="77777777" w:rsidR="00064584" w:rsidRDefault="00064584" w:rsidP="00CA1921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Matter</w:t>
            </w:r>
          </w:p>
          <w:p w14:paraId="27AD9744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5D8ADC9" wp14:editId="548FC5CB">
                  <wp:extent cx="1496291" cy="1376588"/>
                  <wp:effectExtent l="0" t="0" r="889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4" cy="13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7B0912D4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Quantitative Chemistry, Moles, Solutions, Measuring gas volumes</w:t>
            </w:r>
          </w:p>
          <w:p w14:paraId="564A1C99" w14:textId="6E2692C6" w:rsidR="00064584" w:rsidRPr="006A0C09" w:rsidRDefault="00064584" w:rsidP="00064584">
            <w:pPr>
              <w:rPr>
                <w:sz w:val="48"/>
                <w:szCs w:val="48"/>
              </w:rPr>
            </w:pPr>
          </w:p>
        </w:tc>
      </w:tr>
      <w:tr w:rsidR="00064584" w:rsidRPr="00D614E5" w14:paraId="45D6B01D" w14:textId="77777777" w:rsidTr="00CA1921">
        <w:tc>
          <w:tcPr>
            <w:tcW w:w="3823" w:type="dxa"/>
          </w:tcPr>
          <w:p w14:paraId="246226CD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AA3EB6B" wp14:editId="6D8B2635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1905</wp:posOffset>
                  </wp:positionV>
                  <wp:extent cx="712470" cy="1162685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Reactions</w:t>
            </w:r>
          </w:p>
        </w:tc>
        <w:tc>
          <w:tcPr>
            <w:tcW w:w="10631" w:type="dxa"/>
          </w:tcPr>
          <w:p w14:paraId="7F79914C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pH Scale, Neutralisation and making salts, Electrolysis, Collision theory, Conservation of mass, Titration, Rates of reaction, Dynamic Equilibrium</w:t>
            </w:r>
          </w:p>
          <w:p w14:paraId="4FCB505C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2A8823F7" w14:textId="77777777" w:rsidTr="00CA1921">
        <w:tc>
          <w:tcPr>
            <w:tcW w:w="3823" w:type="dxa"/>
          </w:tcPr>
          <w:p w14:paraId="582F2871" w14:textId="77777777" w:rsidR="00064584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E45C441" wp14:editId="2586B4FA">
                  <wp:simplePos x="0" y="0"/>
                  <wp:positionH relativeFrom="column">
                    <wp:posOffset>1498616</wp:posOffset>
                  </wp:positionH>
                  <wp:positionV relativeFrom="paragraph">
                    <wp:posOffset>123</wp:posOffset>
                  </wp:positionV>
                  <wp:extent cx="753197" cy="973776"/>
                  <wp:effectExtent l="0" t="0" r="889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0C09">
              <w:rPr>
                <w:sz w:val="48"/>
                <w:szCs w:val="48"/>
              </w:rPr>
              <w:t>Energy</w:t>
            </w:r>
          </w:p>
          <w:p w14:paraId="242F6413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  <w:tc>
          <w:tcPr>
            <w:tcW w:w="10631" w:type="dxa"/>
          </w:tcPr>
          <w:p w14:paraId="57EB3CA9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Chemical Cells, Endothermic &amp; Exothermic reactions, Catalysis</w:t>
            </w:r>
          </w:p>
          <w:p w14:paraId="423947E6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715F560D" w14:textId="77777777" w:rsidTr="00CA1921">
        <w:tc>
          <w:tcPr>
            <w:tcW w:w="3823" w:type="dxa"/>
          </w:tcPr>
          <w:p w14:paraId="43D8734D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BD9999C" wp14:editId="25E6D7C1">
                  <wp:simplePos x="0" y="0"/>
                  <wp:positionH relativeFrom="column">
                    <wp:posOffset>1163213</wp:posOffset>
                  </wp:positionH>
                  <wp:positionV relativeFrom="paragraph">
                    <wp:posOffset>11175</wp:posOffset>
                  </wp:positionV>
                  <wp:extent cx="1187450" cy="1050925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Earth</w:t>
            </w:r>
          </w:p>
        </w:tc>
        <w:tc>
          <w:tcPr>
            <w:tcW w:w="10631" w:type="dxa"/>
          </w:tcPr>
          <w:p w14:paraId="61CC3021" w14:textId="58D9A44C" w:rsidR="00064584" w:rsidRDefault="00064584" w:rsidP="00CA1921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Metal extraction</w:t>
            </w:r>
          </w:p>
        </w:tc>
      </w:tr>
    </w:tbl>
    <w:p w14:paraId="7DF42CE5" w14:textId="71BF0F02" w:rsidR="00064584" w:rsidRPr="00177764" w:rsidRDefault="00064584" w:rsidP="00064584">
      <w:pPr>
        <w:jc w:val="center"/>
        <w:rPr>
          <w:sz w:val="96"/>
          <w:szCs w:val="96"/>
        </w:rPr>
      </w:pPr>
      <w:r w:rsidRPr="00177764">
        <w:rPr>
          <w:noProof/>
          <w:sz w:val="20"/>
          <w:szCs w:val="20"/>
        </w:rPr>
        <w:lastRenderedPageBreak/>
        <w:drawing>
          <wp:anchor distT="0" distB="0" distL="114300" distR="114300" simplePos="0" relativeHeight="251699200" behindDoc="0" locked="0" layoutInCell="1" allowOverlap="1" wp14:anchorId="1D8CF68B" wp14:editId="43DAE1A0">
            <wp:simplePos x="0" y="0"/>
            <wp:positionH relativeFrom="column">
              <wp:posOffset>8745855</wp:posOffset>
            </wp:positionH>
            <wp:positionV relativeFrom="paragraph">
              <wp:posOffset>5715</wp:posOffset>
            </wp:positionV>
            <wp:extent cx="670560" cy="99187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764">
        <w:rPr>
          <w:sz w:val="96"/>
          <w:szCs w:val="96"/>
        </w:rPr>
        <w:t xml:space="preserve">YEAR </w:t>
      </w:r>
      <w:r>
        <w:rPr>
          <w:sz w:val="96"/>
          <w:szCs w:val="96"/>
        </w:rPr>
        <w:t>11</w:t>
      </w:r>
      <w:r w:rsidRPr="00177764">
        <w:rPr>
          <w:sz w:val="96"/>
          <w:szCs w:val="96"/>
        </w:rPr>
        <w:t xml:space="preserve"> CHEMISTRY </w:t>
      </w:r>
    </w:p>
    <w:tbl>
      <w:tblPr>
        <w:tblStyle w:val="TableGrid"/>
        <w:tblpPr w:leftFromText="180" w:rightFromText="180" w:vertAnchor="text" w:horzAnchor="page" w:tblpX="1160" w:tblpY="188"/>
        <w:tblW w:w="14454" w:type="dxa"/>
        <w:tblLook w:val="04A0" w:firstRow="1" w:lastRow="0" w:firstColumn="1" w:lastColumn="0" w:noHBand="0" w:noVBand="1"/>
      </w:tblPr>
      <w:tblGrid>
        <w:gridCol w:w="3823"/>
        <w:gridCol w:w="10631"/>
      </w:tblGrid>
      <w:tr w:rsidR="00064584" w:rsidRPr="00D614E5" w14:paraId="0EF0E92E" w14:textId="77777777" w:rsidTr="00CA1921">
        <w:tc>
          <w:tcPr>
            <w:tcW w:w="3823" w:type="dxa"/>
          </w:tcPr>
          <w:p w14:paraId="1B6B5796" w14:textId="77777777" w:rsidR="00064584" w:rsidRDefault="00064584" w:rsidP="00CA1921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Matter</w:t>
            </w:r>
          </w:p>
          <w:p w14:paraId="000BDBDB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F0E9AA1" wp14:editId="2E4EF4B8">
                  <wp:extent cx="1496291" cy="1376588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4" cy="13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416C2D7A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Hydrocarbons, Fractional Distillation, Chromatography, Polymers, Formulations</w:t>
            </w:r>
          </w:p>
          <w:p w14:paraId="68CCAC0A" w14:textId="55884F63" w:rsidR="00064584" w:rsidRPr="006A0C09" w:rsidRDefault="00064584" w:rsidP="00064584">
            <w:pPr>
              <w:rPr>
                <w:sz w:val="48"/>
                <w:szCs w:val="48"/>
              </w:rPr>
            </w:pPr>
          </w:p>
        </w:tc>
      </w:tr>
      <w:tr w:rsidR="00064584" w:rsidRPr="00D614E5" w14:paraId="4BB38787" w14:textId="77777777" w:rsidTr="00CA1921">
        <w:tc>
          <w:tcPr>
            <w:tcW w:w="3823" w:type="dxa"/>
          </w:tcPr>
          <w:p w14:paraId="4B2E529E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260F15B4" wp14:editId="2BC07295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1905</wp:posOffset>
                  </wp:positionV>
                  <wp:extent cx="712470" cy="1162685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Reactions</w:t>
            </w:r>
          </w:p>
        </w:tc>
        <w:tc>
          <w:tcPr>
            <w:tcW w:w="10631" w:type="dxa"/>
          </w:tcPr>
          <w:p w14:paraId="0D491AC0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Gas tests, Reactions of organic compounds, Ion identification, Haber process</w:t>
            </w:r>
          </w:p>
          <w:p w14:paraId="49C9544A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073879CB" w14:textId="77777777" w:rsidTr="00CA1921">
        <w:tc>
          <w:tcPr>
            <w:tcW w:w="3823" w:type="dxa"/>
          </w:tcPr>
          <w:p w14:paraId="41632E6B" w14:textId="77777777" w:rsidR="00064584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0F88FF4" wp14:editId="2AB7449B">
                  <wp:simplePos x="0" y="0"/>
                  <wp:positionH relativeFrom="column">
                    <wp:posOffset>1498616</wp:posOffset>
                  </wp:positionH>
                  <wp:positionV relativeFrom="paragraph">
                    <wp:posOffset>123</wp:posOffset>
                  </wp:positionV>
                  <wp:extent cx="753197" cy="973776"/>
                  <wp:effectExtent l="0" t="0" r="889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0C09">
              <w:rPr>
                <w:sz w:val="48"/>
                <w:szCs w:val="48"/>
              </w:rPr>
              <w:t>Energy</w:t>
            </w:r>
          </w:p>
          <w:p w14:paraId="14F899B0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  <w:tc>
          <w:tcPr>
            <w:tcW w:w="10631" w:type="dxa"/>
          </w:tcPr>
          <w:p w14:paraId="32CCED51" w14:textId="323EE6AC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Spectroscopy</w:t>
            </w:r>
            <w:r>
              <w:rPr>
                <w:sz w:val="48"/>
                <w:szCs w:val="48"/>
              </w:rPr>
              <w:t>, Trends in hydrocarbon properties</w:t>
            </w:r>
          </w:p>
          <w:p w14:paraId="6D203259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410FFDEB" w14:textId="77777777" w:rsidTr="00CA1921">
        <w:tc>
          <w:tcPr>
            <w:tcW w:w="3823" w:type="dxa"/>
          </w:tcPr>
          <w:p w14:paraId="1CA52528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3CFB44A" wp14:editId="62446DBF">
                  <wp:simplePos x="0" y="0"/>
                  <wp:positionH relativeFrom="column">
                    <wp:posOffset>1163213</wp:posOffset>
                  </wp:positionH>
                  <wp:positionV relativeFrom="paragraph">
                    <wp:posOffset>11175</wp:posOffset>
                  </wp:positionV>
                  <wp:extent cx="1187450" cy="1050925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Earth</w:t>
            </w:r>
          </w:p>
        </w:tc>
        <w:tc>
          <w:tcPr>
            <w:tcW w:w="10631" w:type="dxa"/>
          </w:tcPr>
          <w:p w14:paraId="068F4328" w14:textId="695A5B16" w:rsidR="00064584" w:rsidRDefault="00064584" w:rsidP="00CA1921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Crude Oil, Potable water, Metal Extraction, Atmospheric development, Climate Change, Pollution</w:t>
            </w:r>
          </w:p>
        </w:tc>
      </w:tr>
    </w:tbl>
    <w:p w14:paraId="17E4747F" w14:textId="77777777" w:rsidR="00380C38" w:rsidRPr="00380C38" w:rsidRDefault="00380C38" w:rsidP="00064584">
      <w:pPr>
        <w:rPr>
          <w:sz w:val="144"/>
          <w:szCs w:val="144"/>
        </w:rPr>
      </w:pPr>
    </w:p>
    <w:sectPr w:rsidR="00380C38" w:rsidRPr="00380C38" w:rsidSect="00D614E5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480E" w14:textId="77777777" w:rsidR="00D614E5" w:rsidRDefault="00D614E5" w:rsidP="00D614E5">
      <w:pPr>
        <w:spacing w:after="0" w:line="240" w:lineRule="auto"/>
      </w:pPr>
      <w:r>
        <w:separator/>
      </w:r>
    </w:p>
  </w:endnote>
  <w:endnote w:type="continuationSeparator" w:id="0">
    <w:p w14:paraId="6329FA73" w14:textId="77777777" w:rsidR="00D614E5" w:rsidRDefault="00D614E5" w:rsidP="00D6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7E87" w14:textId="6F530FFA" w:rsidR="00206D24" w:rsidRDefault="00206D2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FAE1B81" wp14:editId="05621D7A">
          <wp:simplePos x="0" y="0"/>
          <wp:positionH relativeFrom="column">
            <wp:posOffset>170815</wp:posOffset>
          </wp:positionH>
          <wp:positionV relativeFrom="paragraph">
            <wp:posOffset>-172720</wp:posOffset>
          </wp:positionV>
          <wp:extent cx="485775" cy="514985"/>
          <wp:effectExtent l="0" t="0" r="9525" b="0"/>
          <wp:wrapThrough wrapText="bothSides">
            <wp:wrapPolygon edited="0">
              <wp:start x="0" y="0"/>
              <wp:lineTo x="0" y="20774"/>
              <wp:lineTo x="21176" y="20774"/>
              <wp:lineTo x="211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Fulford Science Department: </w:t>
    </w:r>
    <w:r w:rsidRPr="00F54C23">
      <w:t>Developing the next generation of Super Scientists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DC33" w14:textId="77777777" w:rsidR="00D614E5" w:rsidRDefault="00D614E5" w:rsidP="00D614E5">
      <w:pPr>
        <w:spacing w:after="0" w:line="240" w:lineRule="auto"/>
      </w:pPr>
      <w:r>
        <w:separator/>
      </w:r>
    </w:p>
  </w:footnote>
  <w:footnote w:type="continuationSeparator" w:id="0">
    <w:p w14:paraId="172D3B49" w14:textId="77777777" w:rsidR="00D614E5" w:rsidRDefault="00D614E5" w:rsidP="00D6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E5"/>
    <w:rsid w:val="0004314C"/>
    <w:rsid w:val="00064584"/>
    <w:rsid w:val="000806D7"/>
    <w:rsid w:val="00177764"/>
    <w:rsid w:val="00206D24"/>
    <w:rsid w:val="00380C38"/>
    <w:rsid w:val="006A0C09"/>
    <w:rsid w:val="008B4C7B"/>
    <w:rsid w:val="00A67524"/>
    <w:rsid w:val="00BD4295"/>
    <w:rsid w:val="00C74DAA"/>
    <w:rsid w:val="00D614E5"/>
    <w:rsid w:val="00E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F2FE"/>
  <w15:chartTrackingRefBased/>
  <w15:docId w15:val="{9585BF26-29A7-49EA-8167-4F98E44F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4E5"/>
  </w:style>
  <w:style w:type="paragraph" w:styleId="Footer">
    <w:name w:val="footer"/>
    <w:basedOn w:val="Normal"/>
    <w:link w:val="FooterChar"/>
    <w:uiPriority w:val="99"/>
    <w:unhideWhenUsed/>
    <w:rsid w:val="00D6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Norwood, Mr. T</dc:creator>
  <cp:keywords/>
  <dc:description/>
  <cp:lastModifiedBy>Stabler, Mrs. K</cp:lastModifiedBy>
  <cp:revision>2</cp:revision>
  <dcterms:created xsi:type="dcterms:W3CDTF">2023-08-29T09:08:00Z</dcterms:created>
  <dcterms:modified xsi:type="dcterms:W3CDTF">2023-08-29T09:08:00Z</dcterms:modified>
</cp:coreProperties>
</file>